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03F3" w14:textId="1561150D" w:rsidR="008359AF" w:rsidRPr="00B35CAE" w:rsidRDefault="00AC650A" w:rsidP="00B35CAE">
      <w:pPr>
        <w:jc w:val="center"/>
        <w:rPr>
          <w:rFonts w:cstheme="minorHAnsi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35CAE">
        <w:rPr>
          <w:rFonts w:cstheme="minorHAnsi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Klauzula informacyjna dot. przetwarzania danych na podstawie ustawy o dost</w:t>
      </w:r>
      <w:r w:rsidR="00FC37D3" w:rsidRPr="00B35CAE">
        <w:rPr>
          <w:rFonts w:cstheme="minorHAnsi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ę</w:t>
      </w:r>
      <w:r w:rsidRPr="00B35CAE">
        <w:rPr>
          <w:rFonts w:cstheme="minorHAnsi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pie do informacji publicznej</w:t>
      </w:r>
    </w:p>
    <w:p w14:paraId="61FF67DA" w14:textId="18FEFF94" w:rsidR="00B5320D" w:rsidRPr="00B35CAE" w:rsidRDefault="00B35CAE" w:rsidP="001D0F41">
      <w:pPr>
        <w:jc w:val="both"/>
        <w:rPr>
          <w:rFonts w:cstheme="minorHAnsi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35CAE">
        <w:rPr>
          <w:rFonts w:cstheme="minorHAnsi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7E7FB35B" w14:textId="77777777" w:rsidR="00B35CAE" w:rsidRPr="00B35CAE" w:rsidRDefault="00B5320D" w:rsidP="00B35CAE">
      <w:pPr>
        <w:jc w:val="both"/>
        <w:rPr>
          <w:rFonts w:ascii="Calibri" w:eastAsia="Calibri" w:hAnsi="Calibri" w:cs="Times New Roman"/>
          <w:b/>
          <w:iCs/>
          <w:lang w:eastAsia="en-US"/>
        </w:rPr>
      </w:pPr>
      <w:r w:rsidRPr="00B35CAE">
        <w:rPr>
          <w:rFonts w:cstheme="minorHAnsi"/>
          <w:iCs/>
          <w:color w:val="444444"/>
          <w:sz w:val="18"/>
          <w:szCs w:val="18"/>
        </w:rPr>
        <w:br/>
      </w:r>
      <w:r w:rsidR="00B35CAE" w:rsidRPr="00B35CAE">
        <w:rPr>
          <w:rFonts w:ascii="Calibri" w:eastAsia="Calibri" w:hAnsi="Calibri" w:cs="Times New Roman"/>
          <w:b/>
          <w:iCs/>
          <w:lang w:eastAsia="en-US"/>
        </w:rPr>
        <w:t>1. Administrator Danych Osobowych</w:t>
      </w:r>
    </w:p>
    <w:p w14:paraId="0410B1FC" w14:textId="22EF035B" w:rsidR="00B35CAE" w:rsidRPr="00B35CAE" w:rsidRDefault="001D0F41" w:rsidP="00B35CAE">
      <w:pPr>
        <w:jc w:val="both"/>
        <w:rPr>
          <w:rFonts w:ascii="Calibri" w:eastAsia="Calibri" w:hAnsi="Calibri" w:cs="Times New Roman"/>
          <w:lang w:eastAsia="en-US"/>
        </w:rPr>
      </w:pPr>
      <w:r w:rsidRPr="001D0F41">
        <w:rPr>
          <w:rFonts w:ascii="Calibri" w:eastAsia="Calibri" w:hAnsi="Calibri" w:cs="Times New Roman"/>
          <w:lang w:eastAsia="en-US"/>
        </w:rPr>
        <w:t>Administratorem Pani/Pana danych osobowych jest</w:t>
      </w:r>
      <w:r>
        <w:rPr>
          <w:rFonts w:ascii="Calibri" w:eastAsia="Calibri" w:hAnsi="Calibri" w:cs="Times New Roman"/>
          <w:lang w:eastAsia="en-US"/>
        </w:rPr>
        <w:t xml:space="preserve"> </w:t>
      </w:r>
      <w:r w:rsidR="00416821">
        <w:rPr>
          <w:rFonts w:ascii="Calibri" w:eastAsia="Calibri" w:hAnsi="Calibri" w:cs="Times New Roman"/>
          <w:lang w:eastAsia="en-US"/>
        </w:rPr>
        <w:t>Dyrektor Zarządu Mienia m.st Warszawy</w:t>
      </w:r>
      <w:r w:rsidRPr="001D0F41">
        <w:rPr>
          <w:rFonts w:ascii="Calibri" w:eastAsia="Calibri" w:hAnsi="Calibri" w:cs="Times New Roman"/>
          <w:lang w:eastAsia="en-US"/>
        </w:rPr>
        <w:t xml:space="preserve">, z siedzibą </w:t>
      </w:r>
      <w:r w:rsidR="00416821">
        <w:rPr>
          <w:rFonts w:ascii="Calibri" w:eastAsia="Calibri" w:hAnsi="Calibri" w:cs="Times New Roman"/>
          <w:lang w:eastAsia="en-US"/>
        </w:rPr>
        <w:t xml:space="preserve">przy </w:t>
      </w:r>
      <w:r w:rsidR="00416821" w:rsidRPr="00416821">
        <w:rPr>
          <w:rFonts w:ascii="Calibri" w:eastAsia="Calibri" w:hAnsi="Calibri" w:cs="Times New Roman"/>
          <w:lang w:eastAsia="en-US"/>
        </w:rPr>
        <w:t>ul. Jana Kazimierza 62, 01-248 Warszawa</w:t>
      </w:r>
      <w:r w:rsidRPr="001D0F41">
        <w:rPr>
          <w:rFonts w:ascii="Calibri" w:eastAsia="Calibri" w:hAnsi="Calibri" w:cs="Times New Roman"/>
          <w:lang w:eastAsia="en-US"/>
        </w:rPr>
        <w:t>.</w:t>
      </w:r>
    </w:p>
    <w:p w14:paraId="0F88B0D8" w14:textId="77777777" w:rsidR="00B35CAE" w:rsidRPr="00B35CAE" w:rsidRDefault="00B35CAE" w:rsidP="00B35CAE">
      <w:pPr>
        <w:jc w:val="both"/>
        <w:rPr>
          <w:rFonts w:ascii="Calibri" w:eastAsia="Calibri" w:hAnsi="Calibri" w:cs="Times New Roman"/>
          <w:b/>
          <w:lang w:eastAsia="en-US"/>
        </w:rPr>
      </w:pPr>
      <w:r w:rsidRPr="00B35CAE">
        <w:rPr>
          <w:rFonts w:ascii="Calibri" w:eastAsia="Calibri" w:hAnsi="Calibri" w:cs="Times New Roman"/>
          <w:b/>
          <w:lang w:eastAsia="en-US"/>
        </w:rPr>
        <w:t xml:space="preserve">2. Kontakt w sprawie ochrony danych </w:t>
      </w:r>
    </w:p>
    <w:p w14:paraId="1E400996" w14:textId="0CFE57B5" w:rsidR="00224AD5" w:rsidRPr="00B35CAE" w:rsidRDefault="00416821" w:rsidP="001D0F41">
      <w:pPr>
        <w:rPr>
          <w:rFonts w:cstheme="minorHAnsi"/>
          <w:iCs/>
        </w:rPr>
      </w:pPr>
      <w: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</w:t>
      </w:r>
      <w:r w:rsidRPr="00E64E59">
        <w:t>.pl</w:t>
      </w:r>
      <w:r>
        <w:t xml:space="preserve"> oraz numeru telefonu: 696 011</w:t>
      </w:r>
      <w:r>
        <w:t> </w:t>
      </w:r>
      <w:r>
        <w:t>969.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4543CB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3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Cele oraz podstawa prawna przetwarzania danych osobowych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Administrator</w:t>
      </w:r>
      <w:r w:rsidR="00B35CAE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przetwarza Pani/Pana dane osobowe w celu 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wypełnienia obowiązku prawnego ciążącego na administratorze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wynikającego z ustawy</w:t>
      </w:r>
      <w:r w:rsidR="00FF6A51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z dnia 6 września 2001 r. 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o dostępie do informacji publicznej</w:t>
      </w:r>
      <w:r w:rsidR="00630FA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, zgodnie z Art. 6 ust. 1 lit. c RODO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.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4543CB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4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Obowiązek podania danych osobowych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Podanie danych osobowych jest wymogiem ustawowym, wynika z realizacji obowiązków wynikających z przepisów prawa.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4543CB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5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Informacje o odbiorcach danych osobowych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W związku z przetwarzaniem danych osobowych w celach wskazanych w pkt. </w:t>
      </w:r>
      <w:r w:rsidR="00187FDC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3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, Państwa dane osobowe mogą być udostępniane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4543CB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6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Okresy przetwarzania danych osobowych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Pa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ni/Pana 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dane osobowe będą przetwarzane przez okres niezbędny do realizacji wskazan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ego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w pkt. </w:t>
      </w:r>
      <w:r w:rsidR="00187FDC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3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celu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, a po tym czasie przez okres 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5 lat zgodnie </w:t>
      </w:r>
      <w:r w:rsidR="00FF6A51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rozporządzeniem Prezesa Rady Ministrów z dnia 18 stycznia 2011 r. w sprawie 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instrukcj</w:t>
      </w:r>
      <w:r w:rsidR="00FF6A51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i kancelaryjnej, jednolitych rzeczowych wykazów akt oraz instrukcji w sprawie organizacji i zakresu działania archiwów zakładowych </w:t>
      </w:r>
      <w:r w:rsidR="004A13D7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4543CB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7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Prawa osoby, której dane dotyczą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1D0F41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Administrator 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pragnie zapewnić Państwa, że wszystkim osobom, których danych osobowe są przetwarzane, przysługują odpowiednie prawa wynikające z RODO. W związku z tym przysługują Państwu następujące prawa: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lastRenderedPageBreak/>
        <w:t>1) prawo dostępu do danych osobowych, w tym prawo do uzyskania kopii tych danych,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2) prawo do żądania sprostowania (poprawiania) danych osobowych – w przypadku gdy dane są nieprawidłowe lub niekompletne,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ED5E01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3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) prawo do żądania ograniczenia przetwarzania danych osobowych,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82730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8</w:t>
      </w:r>
      <w:r w:rsidR="00B5320D" w:rsidRPr="00B35CAE">
        <w:rPr>
          <w:rStyle w:val="Pogrubienie"/>
          <w:rFonts w:cstheme="minorHAnsi"/>
          <w:iCs/>
          <w:color w:val="000000"/>
          <w:bdr w:val="none" w:sz="0" w:space="0" w:color="auto" w:frame="1"/>
          <w:shd w:val="clear" w:color="auto" w:fill="FFFFFF"/>
        </w:rPr>
        <w:t>. Prawo wniesienia skargi do organu nadzorczego</w:t>
      </w:r>
      <w:r w:rsidR="00B5320D" w:rsidRPr="00B35CAE">
        <w:rPr>
          <w:rFonts w:cstheme="minorHAnsi"/>
          <w:iCs/>
          <w:color w:val="444444"/>
          <w:sz w:val="18"/>
          <w:szCs w:val="18"/>
        </w:rPr>
        <w:br/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W przypadku uznania, iż przetwarzanie przez </w:t>
      </w:r>
      <w:r w:rsidR="001D0F41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administratora</w:t>
      </w:r>
      <w:r w:rsidR="00B35CAE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5320D" w:rsidRPr="00B35CAE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danych osobowych narusza przepisy RODO, przysługuje Państwu prawo do wniesienia skargi do organu nadzorczego tj. Prezesa Urzędu Ochrony Danych Osobowych</w:t>
      </w:r>
      <w:r w:rsidR="00B5320D" w:rsidRPr="00B35CAE">
        <w:rPr>
          <w:rFonts w:cstheme="minorHAnsi"/>
          <w:iCs/>
          <w:color w:val="444444"/>
          <w:sz w:val="18"/>
          <w:szCs w:val="18"/>
        </w:rPr>
        <w:t>.</w:t>
      </w:r>
    </w:p>
    <w:sectPr w:rsidR="00224AD5" w:rsidRPr="00B35CAE" w:rsidSect="0022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D"/>
    <w:rsid w:val="000B78BF"/>
    <w:rsid w:val="00187FDC"/>
    <w:rsid w:val="001D0F41"/>
    <w:rsid w:val="00214E46"/>
    <w:rsid w:val="00224AD5"/>
    <w:rsid w:val="00416821"/>
    <w:rsid w:val="004543CB"/>
    <w:rsid w:val="004A13D7"/>
    <w:rsid w:val="00630FAD"/>
    <w:rsid w:val="008359AF"/>
    <w:rsid w:val="00855B71"/>
    <w:rsid w:val="00AC650A"/>
    <w:rsid w:val="00B353A3"/>
    <w:rsid w:val="00B35CAE"/>
    <w:rsid w:val="00B5320D"/>
    <w:rsid w:val="00B76B5E"/>
    <w:rsid w:val="00B82730"/>
    <w:rsid w:val="00ED3DD6"/>
    <w:rsid w:val="00ED5E01"/>
    <w:rsid w:val="00EF2214"/>
    <w:rsid w:val="00FC37D3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B5A7"/>
  <w15:docId w15:val="{0251B5D2-836F-4AB2-8B9F-F6DB9F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20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3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D0C4-AC4C-466F-9EE6-3FD128A4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Głuchowska</dc:creator>
  <cp:lastModifiedBy>Adriana Głuchowska </cp:lastModifiedBy>
  <cp:revision>2</cp:revision>
  <cp:lastPrinted>2021-07-15T15:23:00Z</cp:lastPrinted>
  <dcterms:created xsi:type="dcterms:W3CDTF">2023-03-06T13:05:00Z</dcterms:created>
  <dcterms:modified xsi:type="dcterms:W3CDTF">2023-03-06T13:05:00Z</dcterms:modified>
</cp:coreProperties>
</file>