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7CB9" w14:textId="4A3A13ED" w:rsidR="004333C4" w:rsidRPr="004333C4" w:rsidRDefault="004333C4" w:rsidP="004333C4">
      <w:pPr>
        <w:jc w:val="right"/>
        <w:rPr>
          <w:rFonts w:ascii="Times New Roman" w:hAnsi="Times New Roman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33C4">
        <w:rPr>
          <w:rFonts w:ascii="Times New Roman" w:hAnsi="Times New Roman"/>
          <w:szCs w:val="22"/>
        </w:rPr>
        <w:t xml:space="preserve">Warszawa, dnia </w:t>
      </w:r>
      <w:r w:rsidR="005B3F71">
        <w:rPr>
          <w:rFonts w:ascii="Times New Roman" w:hAnsi="Times New Roman"/>
          <w:szCs w:val="22"/>
        </w:rPr>
        <w:t xml:space="preserve">12 czerwca </w:t>
      </w:r>
      <w:r w:rsidRPr="004333C4">
        <w:rPr>
          <w:rFonts w:ascii="Times New Roman" w:hAnsi="Times New Roman"/>
          <w:szCs w:val="22"/>
        </w:rPr>
        <w:t xml:space="preserve"> 202</w:t>
      </w:r>
      <w:r>
        <w:rPr>
          <w:rFonts w:ascii="Times New Roman" w:hAnsi="Times New Roman"/>
          <w:szCs w:val="22"/>
        </w:rPr>
        <w:t>3</w:t>
      </w:r>
      <w:r w:rsidRPr="004333C4">
        <w:rPr>
          <w:rFonts w:ascii="Times New Roman" w:hAnsi="Times New Roman"/>
          <w:szCs w:val="22"/>
        </w:rPr>
        <w:t xml:space="preserve"> r.</w:t>
      </w:r>
    </w:p>
    <w:p w14:paraId="4A5EA57D" w14:textId="77777777" w:rsidR="004333C4" w:rsidRDefault="004333C4" w:rsidP="004333C4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2BFF95E9" w14:textId="77777777" w:rsidR="004333C4" w:rsidRDefault="004333C4" w:rsidP="004333C4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0726DBE6" w14:textId="77777777" w:rsidR="004333C4" w:rsidRDefault="004333C4" w:rsidP="004333C4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Rozstrzygnięcie konkursu</w:t>
      </w:r>
    </w:p>
    <w:p w14:paraId="78CEA845" w14:textId="77777777" w:rsidR="004333C4" w:rsidRDefault="004333C4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W sprawie postępowania konkursowego na stanowisko urzędnicze:</w:t>
      </w:r>
    </w:p>
    <w:p w14:paraId="2B1A553B" w14:textId="4870A0BD" w:rsidR="004333C4" w:rsidRDefault="004333C4" w:rsidP="004333C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Specjalisty w  Dziale </w:t>
      </w:r>
      <w:r w:rsidR="005B3F71">
        <w:rPr>
          <w:rFonts w:ascii="Times New Roman" w:hAnsi="Times New Roman"/>
          <w:b/>
          <w:sz w:val="24"/>
        </w:rPr>
        <w:t>Księgowo-Budżetowym</w:t>
      </w:r>
      <w:r>
        <w:rPr>
          <w:rFonts w:ascii="Times New Roman" w:hAnsi="Times New Roman"/>
          <w:b/>
          <w:sz w:val="24"/>
        </w:rPr>
        <w:t xml:space="preserve"> w Zarządzie Mienia m.st. Warszawy</w:t>
      </w:r>
    </w:p>
    <w:p w14:paraId="2C447D25" w14:textId="77777777" w:rsidR="004333C4" w:rsidRDefault="004333C4" w:rsidP="004333C4">
      <w:pPr>
        <w:spacing w:line="360" w:lineRule="auto"/>
        <w:rPr>
          <w:rFonts w:ascii="Times New Roman" w:hAnsi="Times New Roman"/>
          <w:sz w:val="24"/>
        </w:rPr>
      </w:pPr>
    </w:p>
    <w:p w14:paraId="5A81BD92" w14:textId="5098F689" w:rsidR="004333C4" w:rsidRDefault="004333C4" w:rsidP="004333C4">
      <w:pPr>
        <w:spacing w:line="360" w:lineRule="auto"/>
        <w:ind w:right="-567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trakcie procedury naboru kandydatów na stanowisko Specjalisty w Dziale  </w:t>
      </w:r>
      <w:r w:rsidR="005B3F71">
        <w:rPr>
          <w:rFonts w:ascii="Times New Roman" w:hAnsi="Times New Roman"/>
          <w:sz w:val="24"/>
        </w:rPr>
        <w:t xml:space="preserve">         Księgowo-Budżetowym</w:t>
      </w:r>
      <w:r>
        <w:rPr>
          <w:rFonts w:ascii="Times New Roman" w:hAnsi="Times New Roman"/>
          <w:sz w:val="24"/>
        </w:rPr>
        <w:t xml:space="preserve">  w Zarządzie Mienia m.st. Warszawy, ul. Jana Kazimierza 62,            </w:t>
      </w:r>
      <w:r w:rsidR="005B3F71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01-248 Warszawa,  wyłoniono kandydata spełniającego wymagania postępowania konkursowego.</w:t>
      </w:r>
    </w:p>
    <w:p w14:paraId="3E526EAB" w14:textId="77777777" w:rsidR="004333C4" w:rsidRDefault="004333C4" w:rsidP="004333C4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7B6C6DC9" w14:textId="4A297F19" w:rsidR="004333C4" w:rsidRDefault="004333C4" w:rsidP="00433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Pani </w:t>
      </w:r>
      <w:r w:rsidR="005B3F71">
        <w:rPr>
          <w:rFonts w:ascii="Times New Roman" w:hAnsi="Times New Roman"/>
          <w:b/>
          <w:sz w:val="28"/>
          <w:szCs w:val="28"/>
        </w:rPr>
        <w:t>Kinga Napiórkowska</w:t>
      </w:r>
      <w:r>
        <w:rPr>
          <w:rFonts w:ascii="Times New Roman" w:hAnsi="Times New Roman"/>
          <w:b/>
          <w:sz w:val="28"/>
          <w:szCs w:val="28"/>
        </w:rPr>
        <w:t xml:space="preserve"> – miejsce zamieszkania – </w:t>
      </w:r>
      <w:r w:rsidR="005B3F71">
        <w:rPr>
          <w:rFonts w:ascii="Times New Roman" w:hAnsi="Times New Roman"/>
          <w:b/>
          <w:sz w:val="28"/>
          <w:szCs w:val="28"/>
        </w:rPr>
        <w:t>Warszawa</w:t>
      </w:r>
    </w:p>
    <w:p w14:paraId="09BCA5CB" w14:textId="77777777" w:rsidR="004333C4" w:rsidRDefault="004333C4" w:rsidP="00433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311445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Uzasadnienie wyboru:</w:t>
      </w:r>
      <w:r>
        <w:rPr>
          <w:rFonts w:ascii="Times New Roman" w:hAnsi="Times New Roman"/>
          <w:sz w:val="24"/>
        </w:rPr>
        <w:t xml:space="preserve"> Kandydat spełnia w najwyższym stopniu wymagania stawiane </w:t>
      </w:r>
    </w:p>
    <w:p w14:paraId="66E36565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kandydatom podczas rekrutacji na ww. stanowisko.</w:t>
      </w:r>
    </w:p>
    <w:p w14:paraId="3CB5B4B9" w14:textId="77777777" w:rsidR="004333C4" w:rsidRDefault="004333C4" w:rsidP="004333C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</w:rPr>
      </w:pPr>
    </w:p>
    <w:p w14:paraId="21E2FFAA" w14:textId="77777777" w:rsidR="004333C4" w:rsidRDefault="004333C4" w:rsidP="004333C4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1C76EA29" w14:textId="77777777" w:rsidR="008608B7" w:rsidRPr="00985F7E" w:rsidRDefault="008608B7" w:rsidP="008608B7"/>
    <w:p w14:paraId="1901F2BA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C19D" w14:textId="77777777" w:rsidR="00AB5D54" w:rsidRDefault="00AB5D54" w:rsidP="0054486C">
      <w:pPr>
        <w:spacing w:after="0" w:line="240" w:lineRule="auto"/>
      </w:pPr>
      <w:r>
        <w:separator/>
      </w:r>
    </w:p>
  </w:endnote>
  <w:endnote w:type="continuationSeparator" w:id="0">
    <w:p w14:paraId="4429DAB3" w14:textId="77777777" w:rsidR="00AB5D54" w:rsidRDefault="00AB5D5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4A3773E1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C6561A5" w14:textId="77777777" w:rsidR="00CA12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2DFD" w14:textId="77777777" w:rsidR="00AB5D54" w:rsidRDefault="00AB5D54" w:rsidP="0054486C">
      <w:pPr>
        <w:spacing w:after="0" w:line="240" w:lineRule="auto"/>
      </w:pPr>
      <w:r>
        <w:separator/>
      </w:r>
    </w:p>
  </w:footnote>
  <w:footnote w:type="continuationSeparator" w:id="0">
    <w:p w14:paraId="76CC727E" w14:textId="77777777" w:rsidR="00AB5D54" w:rsidRDefault="00AB5D5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69D9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052945B5" wp14:editId="1B63D865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03101">
    <w:abstractNumId w:val="0"/>
  </w:num>
  <w:num w:numId="2" w16cid:durableId="2056469219">
    <w:abstractNumId w:val="1"/>
  </w:num>
  <w:num w:numId="3" w16cid:durableId="1641422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24014F"/>
    <w:rsid w:val="004333C4"/>
    <w:rsid w:val="0054486C"/>
    <w:rsid w:val="005B3F71"/>
    <w:rsid w:val="006D109E"/>
    <w:rsid w:val="006E1078"/>
    <w:rsid w:val="0074110A"/>
    <w:rsid w:val="007B139F"/>
    <w:rsid w:val="007E2DFE"/>
    <w:rsid w:val="008608B7"/>
    <w:rsid w:val="008A1DAA"/>
    <w:rsid w:val="008B125D"/>
    <w:rsid w:val="00961213"/>
    <w:rsid w:val="009B5458"/>
    <w:rsid w:val="009D512E"/>
    <w:rsid w:val="00A37F5F"/>
    <w:rsid w:val="00A6143F"/>
    <w:rsid w:val="00AB5D54"/>
    <w:rsid w:val="00B04624"/>
    <w:rsid w:val="00B05377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1F37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5</cp:revision>
  <cp:lastPrinted>2023-06-12T08:19:00Z</cp:lastPrinted>
  <dcterms:created xsi:type="dcterms:W3CDTF">2023-01-02T14:01:00Z</dcterms:created>
  <dcterms:modified xsi:type="dcterms:W3CDTF">2023-06-12T08:21:00Z</dcterms:modified>
</cp:coreProperties>
</file>