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08B7" w:rsidRPr="0054486C" w:rsidRDefault="008608B7" w:rsidP="008608B7">
      <w:pPr>
        <w:jc w:val="right"/>
        <w:rPr>
          <w:bCs/>
        </w:rPr>
      </w:pPr>
    </w:p>
    <w:p w:rsidR="000225C6" w:rsidRPr="007E5B80" w:rsidRDefault="00210B12" w:rsidP="000225C6">
      <w:pPr>
        <w:jc w:val="right"/>
        <w:rPr>
          <w:szCs w:val="22"/>
        </w:rPr>
      </w:pPr>
      <w:r>
        <w:rPr>
          <w:rFonts w:ascii="Times New Roman" w:hAnsi="Times New Roman"/>
          <w:sz w:val="24"/>
        </w:rPr>
        <w:t xml:space="preserve">  </w:t>
      </w:r>
      <w:r w:rsidR="000225C6" w:rsidRPr="007E5B80">
        <w:rPr>
          <w:szCs w:val="22"/>
        </w:rPr>
        <w:t>Warszawa, dnia 30.01. 2023 r.</w:t>
      </w:r>
    </w:p>
    <w:p w:rsidR="000225C6" w:rsidRPr="007E5B80" w:rsidRDefault="000225C6" w:rsidP="007E5B80">
      <w:pPr>
        <w:rPr>
          <w:szCs w:val="22"/>
        </w:rPr>
      </w:pPr>
      <w:r w:rsidRPr="007E5B80">
        <w:rPr>
          <w:szCs w:val="22"/>
          <w:lang w:eastAsia="x-none"/>
        </w:rPr>
        <w:tab/>
        <w:t xml:space="preserve"> </w:t>
      </w:r>
      <w:r w:rsidRPr="007E5B80">
        <w:rPr>
          <w:szCs w:val="22"/>
          <w:lang w:eastAsia="x-none"/>
        </w:rPr>
        <w:tab/>
      </w:r>
      <w:r w:rsidRPr="007E5B80">
        <w:rPr>
          <w:szCs w:val="22"/>
          <w:lang w:eastAsia="x-none"/>
        </w:rPr>
        <w:tab/>
      </w:r>
      <w:r w:rsidRPr="007E5B80">
        <w:rPr>
          <w:szCs w:val="22"/>
          <w:lang w:eastAsia="x-none"/>
        </w:rPr>
        <w:tab/>
      </w:r>
      <w:r w:rsidRPr="007E5B80">
        <w:rPr>
          <w:szCs w:val="22"/>
          <w:lang w:eastAsia="x-none"/>
        </w:rPr>
        <w:tab/>
      </w:r>
      <w:r w:rsidRPr="007E5B80">
        <w:rPr>
          <w:szCs w:val="22"/>
          <w:lang w:eastAsia="x-none"/>
        </w:rPr>
        <w:tab/>
      </w:r>
      <w:r w:rsidRPr="007E5B80">
        <w:rPr>
          <w:szCs w:val="22"/>
          <w:lang w:eastAsia="x-none"/>
        </w:rPr>
        <w:tab/>
      </w:r>
    </w:p>
    <w:p w:rsidR="000225C6" w:rsidRPr="007E5B80" w:rsidRDefault="000225C6" w:rsidP="007E5B80">
      <w:pPr>
        <w:jc w:val="both"/>
        <w:rPr>
          <w:szCs w:val="22"/>
        </w:rPr>
      </w:pPr>
      <w:r w:rsidRPr="007E5B80">
        <w:rPr>
          <w:szCs w:val="22"/>
        </w:rPr>
        <w:tab/>
      </w:r>
      <w:r w:rsidRPr="007E5B80">
        <w:rPr>
          <w:szCs w:val="22"/>
        </w:rPr>
        <w:tab/>
      </w:r>
      <w:r w:rsidRPr="007E5B80">
        <w:rPr>
          <w:szCs w:val="22"/>
        </w:rPr>
        <w:tab/>
      </w:r>
      <w:r w:rsidRPr="007E5B80">
        <w:rPr>
          <w:szCs w:val="22"/>
        </w:rPr>
        <w:tab/>
      </w:r>
      <w:r w:rsidRPr="007E5B80">
        <w:rPr>
          <w:szCs w:val="22"/>
        </w:rPr>
        <w:tab/>
        <w:t xml:space="preserve">                  </w:t>
      </w:r>
    </w:p>
    <w:p w:rsidR="000225C6" w:rsidRPr="007E5B80" w:rsidRDefault="004D551B" w:rsidP="004D551B">
      <w:pPr>
        <w:ind w:firstLine="708"/>
        <w:rPr>
          <w:b/>
          <w:szCs w:val="22"/>
        </w:rPr>
      </w:pPr>
      <w:r>
        <w:rPr>
          <w:b/>
          <w:szCs w:val="22"/>
        </w:rPr>
        <w:t xml:space="preserve">                                          </w:t>
      </w:r>
      <w:bookmarkStart w:id="0" w:name="_GoBack"/>
      <w:bookmarkEnd w:id="0"/>
      <w:r w:rsidR="000225C6" w:rsidRPr="007E5B80">
        <w:rPr>
          <w:b/>
          <w:szCs w:val="22"/>
        </w:rPr>
        <w:t>Rozstrzygnięcie konkursu</w:t>
      </w:r>
    </w:p>
    <w:p w:rsidR="000225C6" w:rsidRPr="007E5B80" w:rsidRDefault="000225C6" w:rsidP="000225C6">
      <w:pPr>
        <w:ind w:firstLine="708"/>
        <w:jc w:val="center"/>
        <w:rPr>
          <w:b/>
          <w:szCs w:val="22"/>
        </w:rPr>
      </w:pPr>
    </w:p>
    <w:p w:rsidR="000225C6" w:rsidRPr="007E5B80" w:rsidRDefault="000225C6" w:rsidP="007E5B80">
      <w:pPr>
        <w:rPr>
          <w:b/>
          <w:szCs w:val="22"/>
        </w:rPr>
      </w:pPr>
      <w:r w:rsidRPr="007E5B80">
        <w:rPr>
          <w:b/>
          <w:szCs w:val="22"/>
        </w:rPr>
        <w:t>na stanowisko:</w:t>
      </w:r>
    </w:p>
    <w:p w:rsidR="000225C6" w:rsidRPr="007E5B80" w:rsidRDefault="004D551B" w:rsidP="007E5B80">
      <w:pPr>
        <w:spacing w:before="240"/>
        <w:rPr>
          <w:b/>
          <w:szCs w:val="22"/>
        </w:rPr>
      </w:pPr>
      <w:r>
        <w:rPr>
          <w:b/>
          <w:szCs w:val="22"/>
        </w:rPr>
        <w:t>Specjalisty</w:t>
      </w:r>
      <w:r w:rsidR="000225C6" w:rsidRPr="007E5B80">
        <w:rPr>
          <w:b/>
          <w:szCs w:val="22"/>
        </w:rPr>
        <w:t xml:space="preserve"> w Dziale </w:t>
      </w:r>
      <w:r>
        <w:rPr>
          <w:b/>
          <w:szCs w:val="22"/>
        </w:rPr>
        <w:t>Administrowania Mieniem</w:t>
      </w:r>
      <w:r w:rsidR="000225C6" w:rsidRPr="007E5B80">
        <w:rPr>
          <w:b/>
          <w:szCs w:val="22"/>
        </w:rPr>
        <w:t xml:space="preserve"> w Zarządzie Mienia m.st. Warszawy</w:t>
      </w:r>
    </w:p>
    <w:p w:rsidR="000225C6" w:rsidRPr="007E5B80" w:rsidRDefault="000225C6" w:rsidP="007E5B80">
      <w:pPr>
        <w:spacing w:before="240"/>
        <w:rPr>
          <w:bCs/>
          <w:szCs w:val="22"/>
        </w:rPr>
      </w:pPr>
      <w:r w:rsidRPr="007E5B80">
        <w:rPr>
          <w:bCs/>
          <w:szCs w:val="22"/>
        </w:rPr>
        <w:t xml:space="preserve">dot. zarządzenia Nr </w:t>
      </w:r>
      <w:r w:rsidR="004D551B">
        <w:rPr>
          <w:bCs/>
          <w:szCs w:val="22"/>
        </w:rPr>
        <w:t>1</w:t>
      </w:r>
      <w:r w:rsidRPr="007E5B80">
        <w:rPr>
          <w:bCs/>
          <w:szCs w:val="22"/>
        </w:rPr>
        <w:t>/2023 Dyrektora Zarządu Mienia m.st. Warszawy z dnia  05 stycznia  2023 roku</w:t>
      </w:r>
    </w:p>
    <w:p w:rsidR="000225C6" w:rsidRPr="007E5B80" w:rsidRDefault="000225C6" w:rsidP="007E5B80">
      <w:pPr>
        <w:rPr>
          <w:b/>
          <w:szCs w:val="22"/>
        </w:rPr>
      </w:pPr>
    </w:p>
    <w:p w:rsidR="007E5B80" w:rsidRDefault="000225C6" w:rsidP="007E5B80">
      <w:pPr>
        <w:spacing w:after="0" w:line="360" w:lineRule="auto"/>
        <w:ind w:firstLine="709"/>
        <w:rPr>
          <w:szCs w:val="22"/>
        </w:rPr>
      </w:pPr>
      <w:r w:rsidRPr="007E5B80">
        <w:rPr>
          <w:szCs w:val="22"/>
        </w:rPr>
        <w:t xml:space="preserve">W trakcie procedury naboru kandydatów na stanowisko </w:t>
      </w:r>
      <w:r w:rsidR="004D551B">
        <w:rPr>
          <w:szCs w:val="22"/>
        </w:rPr>
        <w:t xml:space="preserve">Specjalisty w Dziale Administrowania Mieniem </w:t>
      </w:r>
      <w:r w:rsidRPr="007E5B80">
        <w:rPr>
          <w:szCs w:val="22"/>
        </w:rPr>
        <w:t xml:space="preserve">w  Zarządzie Mienia m.st. Warszawy, ul. Jana Kazimierza 62, 01-248 Warszawa </w:t>
      </w:r>
    </w:p>
    <w:p w:rsidR="000225C6" w:rsidRPr="007E5B80" w:rsidRDefault="000225C6" w:rsidP="007E5B80">
      <w:pPr>
        <w:spacing w:after="0" w:line="360" w:lineRule="auto"/>
        <w:rPr>
          <w:szCs w:val="22"/>
        </w:rPr>
      </w:pPr>
      <w:r w:rsidRPr="007E5B80">
        <w:rPr>
          <w:szCs w:val="22"/>
        </w:rPr>
        <w:t xml:space="preserve"> </w:t>
      </w:r>
      <w:r w:rsidR="00C452D9">
        <w:rPr>
          <w:szCs w:val="22"/>
        </w:rPr>
        <w:t>k</w:t>
      </w:r>
      <w:r w:rsidRPr="007E5B80">
        <w:rPr>
          <w:szCs w:val="22"/>
        </w:rPr>
        <w:t>andydat</w:t>
      </w:r>
      <w:r w:rsidR="00C452D9">
        <w:rPr>
          <w:szCs w:val="22"/>
        </w:rPr>
        <w:t xml:space="preserve"> nie </w:t>
      </w:r>
      <w:r w:rsidRPr="007E5B80">
        <w:rPr>
          <w:szCs w:val="22"/>
        </w:rPr>
        <w:t xml:space="preserve"> spełnia</w:t>
      </w:r>
      <w:r w:rsidR="00C452D9">
        <w:rPr>
          <w:szCs w:val="22"/>
        </w:rPr>
        <w:t>ł wymogów formalnych.</w:t>
      </w:r>
    </w:p>
    <w:p w:rsidR="000225C6" w:rsidRDefault="000225C6" w:rsidP="007E5B80">
      <w:pPr>
        <w:spacing w:line="360" w:lineRule="auto"/>
        <w:ind w:firstLine="709"/>
        <w:rPr>
          <w:rFonts w:ascii="Times New Roman" w:hAnsi="Times New Roman"/>
          <w:sz w:val="24"/>
        </w:rPr>
      </w:pPr>
    </w:p>
    <w:p w:rsidR="008608B7" w:rsidRPr="0034557E" w:rsidRDefault="008608B7" w:rsidP="000225C6"/>
    <w:p w:rsidR="008608B7" w:rsidRPr="00985F7E" w:rsidRDefault="008608B7" w:rsidP="008608B7"/>
    <w:p w:rsidR="0054486C" w:rsidRPr="008608B7" w:rsidRDefault="0054486C" w:rsidP="008608B7"/>
    <w:sectPr w:rsidR="0054486C" w:rsidRPr="008608B7" w:rsidSect="0054486C">
      <w:footerReference w:type="default" r:id="rId7"/>
      <w:headerReference w:type="first" r:id="rId8"/>
      <w:pgSz w:w="11906" w:h="16838"/>
      <w:pgMar w:top="1417" w:right="1417" w:bottom="1417" w:left="1417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3181" w:rsidRDefault="00BA3181" w:rsidP="0054486C">
      <w:pPr>
        <w:spacing w:after="0" w:line="240" w:lineRule="auto"/>
      </w:pPr>
      <w:r>
        <w:separator/>
      </w:r>
    </w:p>
  </w:endnote>
  <w:endnote w:type="continuationSeparator" w:id="0">
    <w:p w:rsidR="00BA3181" w:rsidRDefault="00BA3181" w:rsidP="005448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69736477"/>
      <w:docPartObj>
        <w:docPartGallery w:val="Page Numbers (Bottom of Page)"/>
        <w:docPartUnique/>
      </w:docPartObj>
    </w:sdtPr>
    <w:sdtEndPr/>
    <w:sdtContent>
      <w:p w:rsidR="00F50411" w:rsidRDefault="008A1DAA">
        <w:pPr>
          <w:pStyle w:val="Stopka"/>
          <w:jc w:val="right"/>
        </w:pPr>
        <w:r>
          <w:t>2/</w:t>
        </w:r>
        <w:r w:rsidR="0054486C">
          <w:t>X</w:t>
        </w:r>
      </w:p>
    </w:sdtContent>
  </w:sdt>
  <w:p w:rsidR="00CA123E" w:rsidRDefault="00BA318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3181" w:rsidRDefault="00BA3181" w:rsidP="0054486C">
      <w:pPr>
        <w:spacing w:after="0" w:line="240" w:lineRule="auto"/>
      </w:pPr>
      <w:r>
        <w:separator/>
      </w:r>
    </w:p>
  </w:footnote>
  <w:footnote w:type="continuationSeparator" w:id="0">
    <w:p w:rsidR="00BA3181" w:rsidRDefault="00BA3181" w:rsidP="005448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3DE7" w:rsidRPr="008608B7" w:rsidRDefault="00B04624" w:rsidP="008608B7">
    <w:pPr>
      <w:pStyle w:val="Nagwek"/>
    </w:pPr>
    <w:r>
      <w:rPr>
        <w:noProof/>
      </w:rPr>
      <w:drawing>
        <wp:inline distT="0" distB="0" distL="0" distR="0">
          <wp:extent cx="5669292" cy="1115570"/>
          <wp:effectExtent l="0" t="0" r="0" b="889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aglowek_zarzad_mieni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69292" cy="11155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9777AD"/>
    <w:multiLevelType w:val="hybridMultilevel"/>
    <w:tmpl w:val="D0F830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F56576"/>
    <w:multiLevelType w:val="hybridMultilevel"/>
    <w:tmpl w:val="92B6F7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BD6007"/>
    <w:multiLevelType w:val="hybridMultilevel"/>
    <w:tmpl w:val="6B4EEC92"/>
    <w:lvl w:ilvl="0" w:tplc="39B8A67C">
      <w:start w:val="3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86C"/>
    <w:rsid w:val="000225C6"/>
    <w:rsid w:val="0005117B"/>
    <w:rsid w:val="00075ABE"/>
    <w:rsid w:val="000851E4"/>
    <w:rsid w:val="0011708C"/>
    <w:rsid w:val="00163C07"/>
    <w:rsid w:val="001C194E"/>
    <w:rsid w:val="00210B12"/>
    <w:rsid w:val="0024014F"/>
    <w:rsid w:val="004D551B"/>
    <w:rsid w:val="0054486C"/>
    <w:rsid w:val="00583B8A"/>
    <w:rsid w:val="006E1078"/>
    <w:rsid w:val="0074110A"/>
    <w:rsid w:val="007B139F"/>
    <w:rsid w:val="007E2DFE"/>
    <w:rsid w:val="007E5B80"/>
    <w:rsid w:val="008608B7"/>
    <w:rsid w:val="008A1DAA"/>
    <w:rsid w:val="008B125D"/>
    <w:rsid w:val="009B5458"/>
    <w:rsid w:val="009D512E"/>
    <w:rsid w:val="00A37F5F"/>
    <w:rsid w:val="00AE1D86"/>
    <w:rsid w:val="00B04624"/>
    <w:rsid w:val="00B05377"/>
    <w:rsid w:val="00B779E8"/>
    <w:rsid w:val="00BA3181"/>
    <w:rsid w:val="00C07400"/>
    <w:rsid w:val="00C452D9"/>
    <w:rsid w:val="00CD02A1"/>
    <w:rsid w:val="00D346EF"/>
    <w:rsid w:val="00D90647"/>
    <w:rsid w:val="00E96270"/>
    <w:rsid w:val="00EB2311"/>
    <w:rsid w:val="00F41C6F"/>
    <w:rsid w:val="00F61102"/>
    <w:rsid w:val="00FB6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87E720"/>
  <w15:chartTrackingRefBased/>
  <w15:docId w15:val="{A5BBFEF3-7383-4EB4-81AD-1B88D405E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486C"/>
    <w:pPr>
      <w:spacing w:after="240" w:line="300" w:lineRule="auto"/>
    </w:pPr>
    <w:rPr>
      <w:rFonts w:eastAsia="Times New Roman" w:cs="Times New Roman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A37F5F"/>
    <w:pPr>
      <w:keepNext/>
      <w:keepLines/>
      <w:spacing w:before="240"/>
      <w:outlineLvl w:val="0"/>
    </w:pPr>
    <w:rPr>
      <w:rFonts w:eastAsiaTheme="majorEastAsia" w:cstheme="majorBidi"/>
      <w:color w:val="000000" w:themeColor="text1"/>
      <w:sz w:val="32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A37F5F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608B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A37F5F"/>
    <w:rPr>
      <w:rFonts w:eastAsiaTheme="majorEastAsia" w:cstheme="majorBidi"/>
      <w:b/>
      <w:color w:val="000000" w:themeColor="text1"/>
      <w:sz w:val="24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A37F5F"/>
    <w:rPr>
      <w:rFonts w:eastAsiaTheme="majorEastAsia" w:cstheme="majorBidi"/>
      <w:color w:val="000000" w:themeColor="text1"/>
      <w:sz w:val="32"/>
      <w:szCs w:val="32"/>
    </w:rPr>
  </w:style>
  <w:style w:type="paragraph" w:styleId="Nagwek">
    <w:name w:val="header"/>
    <w:basedOn w:val="Normalny"/>
    <w:link w:val="NagwekZnak"/>
    <w:rsid w:val="005448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4486C"/>
    <w:rPr>
      <w:rFonts w:eastAsia="Times New Roman" w:cs="Times New Roman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5448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4486C"/>
    <w:rPr>
      <w:rFonts w:eastAsia="Times New Roman" w:cs="Times New Roman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4486C"/>
    <w:pPr>
      <w:ind w:left="720"/>
      <w:contextualSpacing/>
    </w:pPr>
  </w:style>
  <w:style w:type="paragraph" w:customStyle="1" w:styleId="Poleadresowe">
    <w:name w:val="Pole adresowe"/>
    <w:basedOn w:val="Normalny"/>
    <w:link w:val="PoleadresoweZnak"/>
    <w:qFormat/>
    <w:rsid w:val="0054486C"/>
    <w:pPr>
      <w:spacing w:before="240" w:after="720" w:line="240" w:lineRule="auto"/>
      <w:contextualSpacing/>
    </w:pPr>
    <w:rPr>
      <w:bCs/>
    </w:rPr>
  </w:style>
  <w:style w:type="character" w:customStyle="1" w:styleId="PoleadresoweZnak">
    <w:name w:val="Pole adresowe Znak"/>
    <w:basedOn w:val="Domylnaczcionkaakapitu"/>
    <w:link w:val="Poleadresowe"/>
    <w:rsid w:val="0054486C"/>
    <w:rPr>
      <w:rFonts w:eastAsia="Times New Roman" w:cs="Times New Roman"/>
      <w:bCs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nhideWhenUsed/>
    <w:qFormat/>
    <w:rsid w:val="0054486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54486C"/>
    <w:rPr>
      <w:rFonts w:eastAsia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4486C"/>
    <w:rPr>
      <w:vertAlign w:val="superscript"/>
    </w:rPr>
  </w:style>
  <w:style w:type="paragraph" w:styleId="Bezodstpw">
    <w:name w:val="No Spacing"/>
    <w:link w:val="BezodstpwZnak"/>
    <w:uiPriority w:val="1"/>
    <w:qFormat/>
    <w:rsid w:val="0054486C"/>
    <w:rPr>
      <w:rFonts w:eastAsia="Times New Roman" w:cs="Times New Roman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608B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8608B7"/>
    <w:rPr>
      <w:rFonts w:eastAsia="Times New Roman" w:cs="Times New Roman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905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78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UMSTW</Company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Burlewicz Paweł</dc:creator>
  <cp:keywords/>
  <dc:description/>
  <cp:lastModifiedBy>Cichocka Grażyna</cp:lastModifiedBy>
  <cp:revision>9</cp:revision>
  <cp:lastPrinted>2023-02-01T11:34:00Z</cp:lastPrinted>
  <dcterms:created xsi:type="dcterms:W3CDTF">2023-01-02T14:01:00Z</dcterms:created>
  <dcterms:modified xsi:type="dcterms:W3CDTF">2023-02-01T11:39:00Z</dcterms:modified>
</cp:coreProperties>
</file>