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CAA" w:rsidRPr="008279E9" w:rsidRDefault="00FC0CAA" w:rsidP="00391CAA">
      <w:pPr>
        <w:spacing w:after="0" w:line="240" w:lineRule="auto"/>
        <w:ind w:left="4956" w:firstLine="708"/>
        <w:rPr>
          <w:rFonts w:cs="Calibri"/>
          <w:bCs/>
        </w:rPr>
      </w:pPr>
      <w:r w:rsidRPr="005A7B7C">
        <w:rPr>
          <w:rFonts w:cs="Calibri"/>
          <w:bCs/>
        </w:rPr>
        <w:t xml:space="preserve">Warszawa, dnia </w:t>
      </w:r>
      <w:r w:rsidR="000D7863">
        <w:rPr>
          <w:rFonts w:cs="Calibri"/>
          <w:bCs/>
        </w:rPr>
        <w:t>20</w:t>
      </w:r>
      <w:r w:rsidRPr="005A7B7C">
        <w:rPr>
          <w:rFonts w:cs="Calibri"/>
          <w:bCs/>
        </w:rPr>
        <w:t xml:space="preserve"> lutego 2023 r.</w:t>
      </w:r>
      <w:r w:rsidRPr="008279E9">
        <w:rPr>
          <w:rFonts w:cs="Calibri"/>
          <w:bCs/>
        </w:rPr>
        <w:t xml:space="preserve"> </w:t>
      </w:r>
    </w:p>
    <w:p w:rsidR="00FC0CAA" w:rsidRPr="008279E9" w:rsidRDefault="00FC0CAA" w:rsidP="00391CAA">
      <w:pPr>
        <w:spacing w:after="120" w:line="240" w:lineRule="auto"/>
        <w:jc w:val="center"/>
        <w:rPr>
          <w:rFonts w:cs="Calibri"/>
          <w:b/>
          <w:bCs/>
        </w:rPr>
      </w:pPr>
    </w:p>
    <w:p w:rsidR="00391CAA" w:rsidRDefault="00F32F69" w:rsidP="00391CAA">
      <w:pPr>
        <w:spacing w:after="0" w:line="240" w:lineRule="auto"/>
        <w:ind w:firstLine="3969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WSZYSCY </w:t>
      </w:r>
      <w:r w:rsidR="00391CAA" w:rsidRPr="00F346A0">
        <w:rPr>
          <w:b/>
          <w:bCs/>
          <w:u w:val="single"/>
        </w:rPr>
        <w:t>WYKONAWC</w:t>
      </w:r>
      <w:r>
        <w:rPr>
          <w:b/>
          <w:bCs/>
          <w:u w:val="single"/>
        </w:rPr>
        <w:t>Y</w:t>
      </w:r>
    </w:p>
    <w:p w:rsidR="00F32F69" w:rsidRPr="00F346A0" w:rsidRDefault="00F32F69" w:rsidP="00391CAA">
      <w:pPr>
        <w:spacing w:after="0" w:line="240" w:lineRule="auto"/>
        <w:ind w:firstLine="3969"/>
        <w:jc w:val="both"/>
        <w:rPr>
          <w:b/>
          <w:bCs/>
          <w:u w:val="single"/>
        </w:rPr>
      </w:pPr>
    </w:p>
    <w:p w:rsidR="000D7863" w:rsidRDefault="000D7863" w:rsidP="00391CAA">
      <w:pPr>
        <w:spacing w:after="0" w:line="240" w:lineRule="auto"/>
        <w:ind w:firstLine="3969"/>
      </w:pPr>
    </w:p>
    <w:p w:rsidR="00391CAA" w:rsidRDefault="000D7863" w:rsidP="000D7863">
      <w:pPr>
        <w:spacing w:line="240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INFORMACJA O WYBORZE OFERTY NAJKORZYSTNIEJSZEJ</w:t>
      </w:r>
    </w:p>
    <w:p w:rsidR="000E4365" w:rsidRDefault="000E4365" w:rsidP="000D7863">
      <w:pPr>
        <w:spacing w:line="240" w:lineRule="auto"/>
        <w:jc w:val="center"/>
        <w:rPr>
          <w:rFonts w:cs="Calibri"/>
          <w:b/>
          <w:sz w:val="24"/>
        </w:rPr>
      </w:pPr>
    </w:p>
    <w:p w:rsidR="00391CAA" w:rsidRDefault="00391CAA" w:rsidP="00391CAA">
      <w:pPr>
        <w:pStyle w:val="Tekstpodstawowywcity"/>
        <w:ind w:left="0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8279E9">
        <w:rPr>
          <w:rFonts w:ascii="Calibri" w:hAnsi="Calibri" w:cs="Calibri"/>
          <w:sz w:val="22"/>
          <w:szCs w:val="22"/>
        </w:rPr>
        <w:t xml:space="preserve">dotyczy: postępowania </w:t>
      </w:r>
      <w:bookmarkStart w:id="0" w:name="_Hlk125633648"/>
      <w:r w:rsidRPr="008279E9">
        <w:rPr>
          <w:rFonts w:ascii="Calibri" w:hAnsi="Calibri" w:cs="Calibri"/>
          <w:b/>
          <w:bCs/>
          <w:sz w:val="22"/>
          <w:szCs w:val="22"/>
        </w:rPr>
        <w:t>1/TP/2023</w:t>
      </w:r>
      <w:r w:rsidRPr="008279E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279E9">
        <w:rPr>
          <w:rFonts w:ascii="Calibri" w:hAnsi="Calibri" w:cs="Calibri"/>
          <w:sz w:val="22"/>
          <w:szCs w:val="22"/>
        </w:rPr>
        <w:t>pn</w:t>
      </w:r>
      <w:proofErr w:type="spellEnd"/>
      <w:r w:rsidRPr="008279E9">
        <w:rPr>
          <w:rFonts w:ascii="Calibri" w:hAnsi="Calibri" w:cs="Calibri"/>
          <w:sz w:val="22"/>
          <w:szCs w:val="22"/>
        </w:rPr>
        <w:t xml:space="preserve">: </w:t>
      </w:r>
      <w:r w:rsidRPr="008279E9">
        <w:rPr>
          <w:rFonts w:ascii="Calibri" w:hAnsi="Calibri" w:cs="Calibri"/>
          <w:b/>
          <w:bCs/>
          <w:sz w:val="22"/>
          <w:szCs w:val="22"/>
        </w:rPr>
        <w:t>„</w:t>
      </w:r>
      <w:bookmarkStart w:id="1" w:name="_Hlk125966508"/>
      <w:r w:rsidRPr="008279E9">
        <w:rPr>
          <w:rFonts w:ascii="Calibri" w:hAnsi="Calibri" w:cs="Calibri"/>
          <w:b/>
          <w:bCs/>
          <w:sz w:val="22"/>
          <w:szCs w:val="22"/>
        </w:rPr>
        <w:t>W</w:t>
      </w:r>
      <w:r w:rsidRPr="008279E9">
        <w:rPr>
          <w:rFonts w:ascii="Calibri" w:hAnsi="Calibri" w:cs="Calibri"/>
          <w:b/>
          <w:bCs/>
          <w:iCs/>
          <w:sz w:val="22"/>
          <w:szCs w:val="22"/>
        </w:rPr>
        <w:t>yposażenie strefy spotkań wraz z integracją z istniejącym systemami na poziomie +1  w nieruchomości znajdującej się przy ul. Stefana Wiecheckiego „Wiecha” 4 w Warszawie</w:t>
      </w:r>
      <w:bookmarkEnd w:id="1"/>
      <w:r w:rsidRPr="008279E9">
        <w:rPr>
          <w:rFonts w:ascii="Calibri" w:hAnsi="Calibri" w:cs="Calibri"/>
          <w:b/>
          <w:bCs/>
          <w:sz w:val="22"/>
          <w:szCs w:val="22"/>
        </w:rPr>
        <w:t>”.</w:t>
      </w:r>
      <w:r w:rsidRPr="008279E9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</w:p>
    <w:p w:rsidR="00391CAA" w:rsidRPr="008279E9" w:rsidRDefault="00391CAA" w:rsidP="00391CAA">
      <w:pPr>
        <w:pStyle w:val="Tekstpodstawowywcity"/>
        <w:ind w:left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bookmarkEnd w:id="0"/>
    <w:p w:rsidR="000D7863" w:rsidRDefault="00391CAA" w:rsidP="000D7863">
      <w:pPr>
        <w:spacing w:line="240" w:lineRule="auto"/>
        <w:jc w:val="both"/>
        <w:rPr>
          <w:rFonts w:cstheme="minorBidi"/>
          <w:b/>
          <w:iCs/>
        </w:rPr>
      </w:pPr>
      <w:r w:rsidRPr="00CD3073">
        <w:rPr>
          <w:rFonts w:ascii="Calibri" w:hAnsi="Calibri" w:cs="Calibri"/>
          <w:color w:val="000000"/>
          <w:szCs w:val="22"/>
        </w:rPr>
        <w:t xml:space="preserve">Zamawiający </w:t>
      </w:r>
      <w:r w:rsidRPr="00CD3073">
        <w:rPr>
          <w:rFonts w:ascii="Calibri" w:hAnsi="Calibri" w:cs="Calibri"/>
          <w:szCs w:val="22"/>
        </w:rPr>
        <w:t>Miasto st. Warszawa, w imieniu którego działa Zarząd Mienia m. st. Warszawy</w:t>
      </w:r>
      <w:r w:rsidRPr="00CD3073">
        <w:rPr>
          <w:rFonts w:ascii="Calibri" w:hAnsi="Calibri" w:cs="Calibri"/>
          <w:color w:val="000000"/>
          <w:szCs w:val="22"/>
        </w:rPr>
        <w:t xml:space="preserve">, działając na podstawie art. </w:t>
      </w:r>
      <w:r w:rsidR="000D7863">
        <w:t xml:space="preserve">253 ust. 1 ustawy z dnia 11 września 2019 r. Prawo zamówień publicznych (Dz.U. z 2022 r. poz. 1710 z </w:t>
      </w:r>
      <w:proofErr w:type="spellStart"/>
      <w:r w:rsidR="000D7863">
        <w:t>późn</w:t>
      </w:r>
      <w:proofErr w:type="spellEnd"/>
      <w:r w:rsidR="000D7863">
        <w:t>. zm.) informuje wykonawców, że w ww. postępowaniu najkorzystniejszą ofertę złożył wykonawca:</w:t>
      </w:r>
    </w:p>
    <w:p w:rsidR="000D7863" w:rsidRDefault="000D7863" w:rsidP="000D7863">
      <w:pPr>
        <w:spacing w:after="0"/>
        <w:jc w:val="center"/>
        <w:rPr>
          <w:b/>
          <w:bCs/>
          <w:szCs w:val="22"/>
        </w:rPr>
      </w:pPr>
      <w:r>
        <w:rPr>
          <w:b/>
          <w:bCs/>
        </w:rPr>
        <w:t>GROUP AV Sp. z o.o.</w:t>
      </w:r>
    </w:p>
    <w:p w:rsidR="000D7863" w:rsidRDefault="000D7863" w:rsidP="000D7863">
      <w:pPr>
        <w:spacing w:after="0"/>
        <w:jc w:val="center"/>
      </w:pPr>
      <w:r>
        <w:t>ul. Modlińska 6</w:t>
      </w:r>
    </w:p>
    <w:p w:rsidR="000D7863" w:rsidRDefault="000D7863" w:rsidP="000D7863">
      <w:pPr>
        <w:spacing w:after="0"/>
        <w:jc w:val="center"/>
      </w:pPr>
      <w:r>
        <w:t>03-216 Warszawa</w:t>
      </w:r>
    </w:p>
    <w:p w:rsidR="000D7863" w:rsidRDefault="000D7863" w:rsidP="000D7863">
      <w:pPr>
        <w:spacing w:after="0" w:line="240" w:lineRule="auto"/>
        <w:jc w:val="center"/>
      </w:pPr>
    </w:p>
    <w:p w:rsidR="000D7863" w:rsidRDefault="000D7863" w:rsidP="000D7863">
      <w:pPr>
        <w:spacing w:after="0"/>
        <w:jc w:val="both"/>
      </w:pPr>
      <w:r>
        <w:t xml:space="preserve">Ww. oferta została wybrana na podstawie kryteriów oceny ofert określonych w Specyfikacji Warunków Zamówienia, zwanej dalej SWZ: </w:t>
      </w:r>
    </w:p>
    <w:p w:rsidR="000D7863" w:rsidRDefault="000D7863" w:rsidP="000D7863">
      <w:pPr>
        <w:spacing w:after="0"/>
        <w:ind w:firstLine="360"/>
        <w:jc w:val="both"/>
      </w:pPr>
    </w:p>
    <w:p w:rsidR="000D7863" w:rsidRPr="00AA5BE3" w:rsidRDefault="000D7863" w:rsidP="000D7863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cs="Calibri"/>
          <w:bCs/>
        </w:rPr>
      </w:pPr>
      <w:r w:rsidRPr="00AA5BE3">
        <w:rPr>
          <w:rFonts w:cs="Calibri"/>
          <w:bCs/>
        </w:rPr>
        <w:t>Cena (C) – waga kryterium 60</w:t>
      </w:r>
      <w:r w:rsidRPr="00AA5BE3">
        <w:rPr>
          <w:rFonts w:cs="Calibri"/>
          <w:bCs/>
          <w:caps/>
        </w:rPr>
        <w:t xml:space="preserve"> </w:t>
      </w:r>
      <w:r w:rsidRPr="00AA5BE3">
        <w:rPr>
          <w:rFonts w:cs="Calibri"/>
          <w:bCs/>
        </w:rPr>
        <w:t>%;</w:t>
      </w:r>
    </w:p>
    <w:p w:rsidR="000D7863" w:rsidRPr="00AA5BE3" w:rsidRDefault="000D7863" w:rsidP="000D7863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cs="Calibri"/>
          <w:bCs/>
        </w:rPr>
      </w:pPr>
      <w:r w:rsidRPr="00AA5BE3">
        <w:rPr>
          <w:rFonts w:cs="Calibri"/>
          <w:bCs/>
        </w:rPr>
        <w:t>Skrócenie okresu wykonania przedmiotu zamówienia (S)</w:t>
      </w:r>
      <w:r w:rsidRPr="00AA5BE3">
        <w:rPr>
          <w:rFonts w:cs="Calibri"/>
          <w:bCs/>
          <w:caps/>
        </w:rPr>
        <w:t xml:space="preserve"> </w:t>
      </w:r>
      <w:r w:rsidRPr="00AA5BE3">
        <w:rPr>
          <w:rFonts w:cs="Calibri"/>
          <w:bCs/>
        </w:rPr>
        <w:t>– waga kryterium 25</w:t>
      </w:r>
      <w:r w:rsidRPr="00AA5BE3">
        <w:rPr>
          <w:rFonts w:cs="Calibri"/>
          <w:bCs/>
          <w:caps/>
        </w:rPr>
        <w:t xml:space="preserve"> </w:t>
      </w:r>
      <w:r w:rsidRPr="00AA5BE3">
        <w:rPr>
          <w:rFonts w:cs="Calibri"/>
          <w:bCs/>
        </w:rPr>
        <w:t>%.</w:t>
      </w:r>
    </w:p>
    <w:p w:rsidR="000D7863" w:rsidRPr="00AA5BE3" w:rsidRDefault="000D7863" w:rsidP="000D7863">
      <w:pPr>
        <w:pStyle w:val="Akapitzlist"/>
        <w:numPr>
          <w:ilvl w:val="0"/>
          <w:numId w:val="6"/>
        </w:numPr>
        <w:tabs>
          <w:tab w:val="left" w:pos="284"/>
          <w:tab w:val="left" w:pos="1276"/>
        </w:tabs>
        <w:spacing w:after="0" w:line="240" w:lineRule="auto"/>
        <w:ind w:left="284" w:hanging="284"/>
        <w:contextualSpacing w:val="0"/>
        <w:jc w:val="both"/>
        <w:rPr>
          <w:rFonts w:cs="Calibri"/>
          <w:bCs/>
        </w:rPr>
      </w:pPr>
      <w:r w:rsidRPr="00AA5BE3">
        <w:rPr>
          <w:rFonts w:cs="Calibri"/>
          <w:bCs/>
        </w:rPr>
        <w:t xml:space="preserve">Dysponowanie </w:t>
      </w:r>
      <w:r w:rsidRPr="00106FBE">
        <w:rPr>
          <w:rFonts w:cs="Calibri"/>
          <w:bCs/>
          <w:kern w:val="3"/>
          <w:lang w:eastAsia="zh-CN" w:bidi="hi-IN"/>
        </w:rPr>
        <w:t>certyfikowanym specjalistą posiadającym doświadczenie zawodowe w zakresie realizacji zadania o podobnym charakterze, wysokie kompetencje w realizacji projektów i wdrożeń związanych z systemami AV</w:t>
      </w:r>
      <w:r w:rsidRPr="00106FBE">
        <w:rPr>
          <w:rFonts w:cs="Calibri"/>
          <w:bCs/>
        </w:rPr>
        <w:t xml:space="preserve"> </w:t>
      </w:r>
      <w:r w:rsidRPr="00AA5BE3">
        <w:rPr>
          <w:rFonts w:cs="Calibri"/>
          <w:bCs/>
        </w:rPr>
        <w:t>(G) – waga kryterium 15 %.</w:t>
      </w:r>
    </w:p>
    <w:p w:rsidR="000D7863" w:rsidRDefault="000D7863" w:rsidP="000D7863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="Calibri"/>
        </w:rPr>
      </w:pPr>
      <w:r>
        <w:rPr>
          <w:rFonts w:cs="Calibri"/>
          <w:b/>
          <w:bCs/>
        </w:rPr>
        <w:t xml:space="preserve"> </w:t>
      </w:r>
    </w:p>
    <w:p w:rsidR="000D7863" w:rsidRDefault="000D7863" w:rsidP="000D7863">
      <w:pPr>
        <w:spacing w:after="0" w:line="240" w:lineRule="auto"/>
        <w:jc w:val="both"/>
        <w:rPr>
          <w:rFonts w:cstheme="minorBidi"/>
        </w:rPr>
      </w:pPr>
      <w:r>
        <w:t xml:space="preserve">Zamawiający wyliczył łączną ocenę punktową ofert niepodlegających odrzuceniu, według wzoru podanego w Części XIV SWZ. WW. oferta uzyskała największą liczbę punktów w łącznej ocenie punktowej wynoszącą 100 pkt i tym samym została uznana za najkorzystniejszą. </w:t>
      </w:r>
    </w:p>
    <w:p w:rsidR="000D7863" w:rsidRDefault="000D7863" w:rsidP="000D7863">
      <w:pPr>
        <w:spacing w:after="0" w:line="240" w:lineRule="auto"/>
        <w:ind w:firstLine="360"/>
        <w:jc w:val="both"/>
      </w:pPr>
    </w:p>
    <w:p w:rsidR="000D7863" w:rsidRDefault="000D7863" w:rsidP="000D7863">
      <w:pPr>
        <w:spacing w:after="0" w:line="240" w:lineRule="auto"/>
        <w:jc w:val="both"/>
      </w:pPr>
      <w:r>
        <w:t xml:space="preserve">Cena brutto oferty wynosi </w:t>
      </w:r>
      <w:r>
        <w:rPr>
          <w:b/>
          <w:bCs/>
        </w:rPr>
        <w:t>1 110 776,10</w:t>
      </w:r>
      <w:r>
        <w:t xml:space="preserve"> </w:t>
      </w:r>
      <w:r>
        <w:rPr>
          <w:b/>
          <w:bCs/>
        </w:rPr>
        <w:t>zł.</w:t>
      </w:r>
      <w:r>
        <w:t xml:space="preserve"> Nazwa Wykonawcy, który złożył ofertę wraz z przyznaną punktacją:</w:t>
      </w:r>
    </w:p>
    <w:p w:rsidR="000D7863" w:rsidRDefault="000D7863" w:rsidP="000D7863">
      <w:pPr>
        <w:spacing w:after="0" w:line="240" w:lineRule="auto"/>
        <w:ind w:firstLine="36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0"/>
        <w:gridCol w:w="1647"/>
        <w:gridCol w:w="1597"/>
        <w:gridCol w:w="1602"/>
        <w:gridCol w:w="1086"/>
      </w:tblGrid>
      <w:tr w:rsidR="000D7863" w:rsidTr="000E4365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63" w:rsidRDefault="000D7863" w:rsidP="00311AD2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63" w:rsidRDefault="000D7863" w:rsidP="00311AD2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 nr 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63" w:rsidRDefault="000D7863" w:rsidP="00311AD2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 nr 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63" w:rsidRDefault="000D7863" w:rsidP="00311AD2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 nr 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63" w:rsidRDefault="000D7863" w:rsidP="00311AD2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</w:tr>
      <w:tr w:rsidR="000D7863" w:rsidTr="000E4365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63" w:rsidRDefault="000D7863" w:rsidP="00311AD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GROUP AV Sp. z o.o.</w:t>
            </w:r>
          </w:p>
          <w:p w:rsidR="000D7863" w:rsidRDefault="000D7863" w:rsidP="00311AD2">
            <w:pPr>
              <w:spacing w:after="0"/>
            </w:pPr>
            <w:r>
              <w:t>ul. Modlińska 6</w:t>
            </w:r>
          </w:p>
          <w:p w:rsidR="000D7863" w:rsidRDefault="000D7863" w:rsidP="00311AD2">
            <w:pPr>
              <w:spacing w:after="0" w:line="240" w:lineRule="auto"/>
            </w:pPr>
            <w:r>
              <w:t>03-216 Warszawa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863" w:rsidRDefault="000D7863" w:rsidP="00311AD2">
            <w:pPr>
              <w:spacing w:after="120" w:line="240" w:lineRule="auto"/>
              <w:jc w:val="center"/>
            </w:pPr>
            <w:r>
              <w:t>60,00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863" w:rsidRDefault="000D7863" w:rsidP="00311AD2">
            <w:pPr>
              <w:spacing w:after="120" w:line="240" w:lineRule="auto"/>
              <w:jc w:val="center"/>
            </w:pPr>
            <w:r>
              <w:t>25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863" w:rsidRDefault="000D7863" w:rsidP="00311AD2">
            <w:pPr>
              <w:spacing w:after="120" w:line="240" w:lineRule="auto"/>
              <w:jc w:val="center"/>
            </w:pPr>
            <w:r>
              <w:t>15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863" w:rsidRDefault="000D7863" w:rsidP="00311AD2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</w:tbl>
    <w:p w:rsidR="000D7863" w:rsidRDefault="000D7863" w:rsidP="000D7863">
      <w:pPr>
        <w:ind w:firstLine="360"/>
        <w:jc w:val="both"/>
        <w:rPr>
          <w:rFonts w:cstheme="minorBidi"/>
          <w:szCs w:val="22"/>
          <w:lang w:eastAsia="en-US"/>
        </w:rPr>
      </w:pPr>
    </w:p>
    <w:p w:rsidR="000D7863" w:rsidRPr="003E0518" w:rsidRDefault="000D7863" w:rsidP="000D7863">
      <w:pPr>
        <w:jc w:val="both"/>
        <w:rPr>
          <w:rFonts w:cstheme="minorHAnsi"/>
          <w:szCs w:val="22"/>
        </w:rPr>
      </w:pPr>
      <w:r w:rsidRPr="00CD3073">
        <w:rPr>
          <w:rFonts w:ascii="Calibri" w:hAnsi="Calibri" w:cs="Calibri"/>
          <w:color w:val="000000"/>
          <w:szCs w:val="22"/>
        </w:rPr>
        <w:lastRenderedPageBreak/>
        <w:t xml:space="preserve">Zamawiający </w:t>
      </w:r>
      <w:r w:rsidRPr="00CD3073">
        <w:rPr>
          <w:rFonts w:ascii="Calibri" w:hAnsi="Calibri" w:cs="Calibri"/>
          <w:szCs w:val="22"/>
        </w:rPr>
        <w:t>Miasto st. Warszawa, w imieniu którego działa Zarząd Mienia m. st. Warszawy</w:t>
      </w:r>
      <w:r>
        <w:t xml:space="preserve"> informuje Wykonawców, że </w:t>
      </w:r>
      <w:r w:rsidRPr="003E0518">
        <w:rPr>
          <w:rStyle w:val="markedcontent"/>
          <w:rFonts w:eastAsiaTheme="majorEastAsia" w:cstheme="minorHAnsi"/>
          <w:szCs w:val="22"/>
        </w:rPr>
        <w:t>zawrze umowę w sprawie zamówienia publicznego, zgodnie z art. 308 ust. 3</w:t>
      </w:r>
      <w:r>
        <w:rPr>
          <w:rStyle w:val="markedcontent"/>
          <w:rFonts w:cstheme="minorHAnsi"/>
        </w:rPr>
        <w:t xml:space="preserve"> </w:t>
      </w:r>
      <w:r w:rsidRPr="003E0518">
        <w:rPr>
          <w:rStyle w:val="markedcontent"/>
          <w:rFonts w:eastAsiaTheme="majorEastAsia" w:cstheme="minorHAnsi"/>
          <w:szCs w:val="22"/>
        </w:rPr>
        <w:t xml:space="preserve">pkt 1a) ustawy Prawo zamówień publicznych </w:t>
      </w:r>
      <w:proofErr w:type="spellStart"/>
      <w:r>
        <w:rPr>
          <w:rStyle w:val="markedcontent"/>
          <w:rFonts w:cstheme="minorHAnsi"/>
        </w:rPr>
        <w:t>tj</w:t>
      </w:r>
      <w:proofErr w:type="spellEnd"/>
      <w:r>
        <w:rPr>
          <w:rStyle w:val="markedcontent"/>
          <w:rFonts w:cstheme="minorHAnsi"/>
        </w:rPr>
        <w:t xml:space="preserve">: </w:t>
      </w:r>
      <w:r w:rsidRPr="003E0518">
        <w:rPr>
          <w:rStyle w:val="markedcontent"/>
          <w:rFonts w:eastAsiaTheme="majorEastAsia" w:cstheme="minorHAnsi"/>
          <w:szCs w:val="22"/>
        </w:rPr>
        <w:t xml:space="preserve"> w postępowaniu </w:t>
      </w:r>
      <w:r>
        <w:rPr>
          <w:rStyle w:val="markedcontent"/>
          <w:rFonts w:cstheme="minorHAnsi"/>
        </w:rPr>
        <w:t xml:space="preserve">o udzielenie zamówienia </w:t>
      </w:r>
      <w:r w:rsidRPr="003E0518">
        <w:rPr>
          <w:rStyle w:val="markedcontent"/>
          <w:rFonts w:eastAsiaTheme="majorEastAsia" w:cstheme="minorHAnsi"/>
          <w:szCs w:val="22"/>
        </w:rPr>
        <w:t>prowadzonym w trybie</w:t>
      </w:r>
      <w:r>
        <w:rPr>
          <w:rStyle w:val="markedcontent"/>
          <w:rFonts w:cstheme="minorHAnsi"/>
        </w:rPr>
        <w:t xml:space="preserve"> </w:t>
      </w:r>
      <w:r w:rsidRPr="003E0518">
        <w:rPr>
          <w:rStyle w:val="markedcontent"/>
          <w:rFonts w:eastAsiaTheme="majorEastAsia" w:cstheme="minorHAnsi"/>
          <w:szCs w:val="22"/>
        </w:rPr>
        <w:t>podstawowym złożono tylko jedną ofert</w:t>
      </w:r>
      <w:r>
        <w:rPr>
          <w:rStyle w:val="markedcontent"/>
          <w:rFonts w:cstheme="minorHAnsi"/>
        </w:rPr>
        <w:t>ę.</w:t>
      </w:r>
    </w:p>
    <w:p w:rsidR="000D7863" w:rsidRDefault="00391CAA" w:rsidP="000D7863">
      <w:pPr>
        <w:pStyle w:val="Teksttreci0"/>
        <w:shd w:val="clear" w:color="auto" w:fill="auto"/>
        <w:overflowPunct w:val="0"/>
        <w:autoSpaceDE w:val="0"/>
        <w:autoSpaceDN w:val="0"/>
        <w:spacing w:line="240" w:lineRule="auto"/>
        <w:ind w:right="23" w:firstLine="0"/>
        <w:jc w:val="both"/>
        <w:rPr>
          <w:rFonts w:cs="Calibri"/>
          <w:b/>
          <w:i/>
        </w:rPr>
      </w:pPr>
      <w:r w:rsidRPr="006F26A9">
        <w:rPr>
          <w:rFonts w:cs="Calibri"/>
          <w:b/>
          <w:i/>
        </w:rPr>
        <w:tab/>
      </w:r>
      <w:r>
        <w:rPr>
          <w:rFonts w:cs="Calibri"/>
          <w:b/>
          <w:i/>
        </w:rPr>
        <w:t xml:space="preserve">                  </w:t>
      </w:r>
      <w:r w:rsidR="000D7863">
        <w:rPr>
          <w:rFonts w:cs="Calibri"/>
          <w:b/>
          <w:i/>
        </w:rPr>
        <w:tab/>
      </w:r>
      <w:r w:rsidR="000D7863">
        <w:rPr>
          <w:rFonts w:cs="Calibri"/>
          <w:b/>
          <w:i/>
        </w:rPr>
        <w:tab/>
      </w:r>
      <w:r w:rsidR="000D7863">
        <w:rPr>
          <w:rFonts w:cs="Calibri"/>
          <w:b/>
          <w:i/>
        </w:rPr>
        <w:tab/>
      </w:r>
      <w:r w:rsidR="000D7863">
        <w:rPr>
          <w:rFonts w:cs="Calibri"/>
          <w:b/>
          <w:i/>
        </w:rPr>
        <w:tab/>
      </w:r>
      <w:r w:rsidR="000D7863">
        <w:rPr>
          <w:rFonts w:cs="Calibri"/>
          <w:b/>
          <w:i/>
        </w:rPr>
        <w:tab/>
      </w:r>
      <w:r w:rsidR="000D7863">
        <w:rPr>
          <w:rFonts w:cs="Calibri"/>
          <w:b/>
          <w:i/>
        </w:rPr>
        <w:tab/>
      </w:r>
      <w:r w:rsidR="000D7863">
        <w:rPr>
          <w:rFonts w:cs="Calibri"/>
          <w:b/>
          <w:i/>
        </w:rPr>
        <w:tab/>
      </w:r>
    </w:p>
    <w:p w:rsidR="00391CAA" w:rsidRPr="00A10952" w:rsidRDefault="000D7863" w:rsidP="000D7863">
      <w:pPr>
        <w:pStyle w:val="Teksttreci0"/>
        <w:shd w:val="clear" w:color="auto" w:fill="auto"/>
        <w:overflowPunct w:val="0"/>
        <w:autoSpaceDE w:val="0"/>
        <w:autoSpaceDN w:val="0"/>
        <w:spacing w:line="240" w:lineRule="auto"/>
        <w:ind w:left="5664" w:right="23" w:firstLine="708"/>
        <w:jc w:val="both"/>
        <w:rPr>
          <w:rFonts w:cs="Calibri"/>
          <w:b/>
          <w:bCs/>
        </w:rPr>
      </w:pPr>
      <w:r>
        <w:rPr>
          <w:rFonts w:cs="Calibri"/>
          <w:b/>
          <w:i/>
        </w:rPr>
        <w:t xml:space="preserve">  </w:t>
      </w:r>
      <w:r w:rsidR="00391CAA">
        <w:rPr>
          <w:rFonts w:cs="Calibri"/>
          <w:b/>
          <w:i/>
        </w:rPr>
        <w:t xml:space="preserve"> </w:t>
      </w:r>
      <w:r>
        <w:rPr>
          <w:rFonts w:cs="Calibri"/>
          <w:b/>
          <w:i/>
        </w:rPr>
        <w:t xml:space="preserve"> </w:t>
      </w:r>
      <w:r w:rsidR="00391CAA" w:rsidRPr="00A10952">
        <w:rPr>
          <w:rFonts w:cs="Calibri"/>
          <w:b/>
          <w:bCs/>
        </w:rPr>
        <w:t>Dyrektor</w:t>
      </w:r>
    </w:p>
    <w:p w:rsidR="00391CAA" w:rsidRDefault="00391CAA" w:rsidP="00391CAA">
      <w:pPr>
        <w:spacing w:line="240" w:lineRule="auto"/>
        <w:ind w:left="5103"/>
        <w:jc w:val="center"/>
        <w:rPr>
          <w:rFonts w:cs="Calibri"/>
          <w:b/>
          <w:bCs/>
        </w:rPr>
      </w:pPr>
      <w:r w:rsidRPr="00A10952">
        <w:rPr>
          <w:rFonts w:cs="Calibri"/>
          <w:b/>
          <w:bCs/>
        </w:rPr>
        <w:t xml:space="preserve">  Zarządu Mienia m.st. Warszawy </w:t>
      </w:r>
    </w:p>
    <w:p w:rsidR="00391CAA" w:rsidRPr="00A10952" w:rsidRDefault="00391CAA" w:rsidP="00391CAA">
      <w:pPr>
        <w:spacing w:line="240" w:lineRule="auto"/>
        <w:ind w:left="5103"/>
        <w:jc w:val="center"/>
        <w:rPr>
          <w:rFonts w:cs="Calibri"/>
          <w:b/>
          <w:bCs/>
        </w:rPr>
      </w:pPr>
      <w:r w:rsidRPr="00A10952">
        <w:rPr>
          <w:rFonts w:cs="Calibri"/>
          <w:b/>
          <w:bCs/>
        </w:rPr>
        <w:t xml:space="preserve">                          </w:t>
      </w:r>
    </w:p>
    <w:p w:rsidR="00391CAA" w:rsidRPr="00A10952" w:rsidRDefault="00391CAA" w:rsidP="00391CAA">
      <w:pPr>
        <w:spacing w:line="240" w:lineRule="auto"/>
        <w:ind w:left="5103" w:firstLine="142"/>
        <w:jc w:val="center"/>
        <w:rPr>
          <w:rFonts w:cs="Calibri"/>
        </w:rPr>
      </w:pPr>
      <w:r w:rsidRPr="00A10952">
        <w:rPr>
          <w:rFonts w:cs="Calibri"/>
          <w:b/>
          <w:bCs/>
        </w:rPr>
        <w:t xml:space="preserve">  </w:t>
      </w:r>
      <w:r>
        <w:rPr>
          <w:rFonts w:cs="Calibri"/>
          <w:b/>
          <w:bCs/>
        </w:rPr>
        <w:t>/-/Hanna Jakubowicz</w:t>
      </w:r>
    </w:p>
    <w:p w:rsidR="00391CAA" w:rsidRPr="00C91775" w:rsidRDefault="00391CAA" w:rsidP="00391CAA">
      <w:pPr>
        <w:spacing w:line="240" w:lineRule="auto"/>
        <w:ind w:left="2836"/>
        <w:rPr>
          <w:rFonts w:cs="Calibri"/>
          <w:b/>
          <w:bCs/>
        </w:rPr>
      </w:pPr>
    </w:p>
    <w:sectPr w:rsidR="00391CAA" w:rsidRPr="00C91775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:rsidR="00CA123E" w:rsidRDefault="000E4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6E"/>
    <w:multiLevelType w:val="hybridMultilevel"/>
    <w:tmpl w:val="274ABA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62BD"/>
    <w:multiLevelType w:val="hybridMultilevel"/>
    <w:tmpl w:val="63006CE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2E5366"/>
    <w:multiLevelType w:val="hybridMultilevel"/>
    <w:tmpl w:val="98FEB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1"/>
  </w:num>
  <w:num w:numId="2" w16cid:durableId="2127848204">
    <w:abstractNumId w:val="4"/>
  </w:num>
  <w:num w:numId="3" w16cid:durableId="1555308956">
    <w:abstractNumId w:val="5"/>
  </w:num>
  <w:num w:numId="4" w16cid:durableId="1730155092">
    <w:abstractNumId w:val="2"/>
  </w:num>
  <w:num w:numId="5" w16cid:durableId="1345746002">
    <w:abstractNumId w:val="3"/>
  </w:num>
  <w:num w:numId="6" w16cid:durableId="192656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D7863"/>
    <w:rsid w:val="000E4365"/>
    <w:rsid w:val="0011708C"/>
    <w:rsid w:val="00163C07"/>
    <w:rsid w:val="0024014F"/>
    <w:rsid w:val="00291775"/>
    <w:rsid w:val="00391CAA"/>
    <w:rsid w:val="00467D6B"/>
    <w:rsid w:val="0054486C"/>
    <w:rsid w:val="005A7B7C"/>
    <w:rsid w:val="006E1078"/>
    <w:rsid w:val="0074110A"/>
    <w:rsid w:val="007B139F"/>
    <w:rsid w:val="007E2DFE"/>
    <w:rsid w:val="008608B7"/>
    <w:rsid w:val="008A1DAA"/>
    <w:rsid w:val="009B5458"/>
    <w:rsid w:val="009D512E"/>
    <w:rsid w:val="00A37F5F"/>
    <w:rsid w:val="00B04624"/>
    <w:rsid w:val="00B05377"/>
    <w:rsid w:val="00CD02A1"/>
    <w:rsid w:val="00CF1C5A"/>
    <w:rsid w:val="00D346EF"/>
    <w:rsid w:val="00D90647"/>
    <w:rsid w:val="00E466CF"/>
    <w:rsid w:val="00E96270"/>
    <w:rsid w:val="00EB2311"/>
    <w:rsid w:val="00F32F69"/>
    <w:rsid w:val="00F61102"/>
    <w:rsid w:val="00FB6864"/>
    <w:rsid w:val="00FC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934DAF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Odstavec,normalny tekst,Nagłowek 3,Akapit z listą BS,Kolorowa lista — akcent 11,Dot pt,F5 List Paragraph,Recommendation,lp1"/>
    <w:basedOn w:val="Normalny"/>
    <w:link w:val="AkapitzlistZnak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styleId="Hipercze">
    <w:name w:val="Hyperlink"/>
    <w:unhideWhenUsed/>
    <w:rsid w:val="00391CAA"/>
    <w:rPr>
      <w:color w:val="0000FF"/>
      <w:u w:val="single"/>
    </w:rPr>
  </w:style>
  <w:style w:type="character" w:customStyle="1" w:styleId="Teksttreci">
    <w:name w:val="Tekst treści_"/>
    <w:link w:val="Teksttreci0"/>
    <w:rsid w:val="00391CA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1CAA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1C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1CAA"/>
    <w:rPr>
      <w:rFonts w:eastAsia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Odstavec Znak,normalny tekst Znak,Nagłowek 3 Znak,Akapit z listą BS Znak"/>
    <w:link w:val="Akapitzlist"/>
    <w:uiPriority w:val="34"/>
    <w:qFormat/>
    <w:locked/>
    <w:rsid w:val="000D7863"/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0D7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9</cp:revision>
  <cp:lastPrinted>2023-02-08T09:19:00Z</cp:lastPrinted>
  <dcterms:created xsi:type="dcterms:W3CDTF">2023-01-02T14:03:00Z</dcterms:created>
  <dcterms:modified xsi:type="dcterms:W3CDTF">2023-02-20T09:48:00Z</dcterms:modified>
</cp:coreProperties>
</file>